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CA16" w14:textId="77777777" w:rsidR="00FD2BCF" w:rsidRDefault="00FD2BCF" w:rsidP="00FD2BCF">
      <w:pPr>
        <w:spacing w:after="0" w:line="259" w:lineRule="auto"/>
        <w:ind w:left="0" w:right="2" w:firstLine="0"/>
        <w:jc w:val="center"/>
        <w:rPr>
          <w:b/>
        </w:rPr>
      </w:pPr>
      <w:bookmarkStart w:id="0" w:name="_Hlk74735536"/>
      <w:bookmarkStart w:id="1" w:name="_GoBack"/>
      <w:bookmarkEnd w:id="1"/>
    </w:p>
    <w:p w14:paraId="6F392D9C" w14:textId="77777777" w:rsidR="00FD2BCF" w:rsidRDefault="00FD2BCF" w:rsidP="005A290C">
      <w:pPr>
        <w:spacing w:after="0" w:line="259" w:lineRule="auto"/>
        <w:ind w:left="0" w:right="2" w:firstLine="0"/>
        <w:rPr>
          <w:b/>
        </w:rPr>
      </w:pPr>
    </w:p>
    <w:p w14:paraId="31ADFBEA" w14:textId="037CD07E" w:rsidR="00FD2BCF" w:rsidRPr="00D87CEA" w:rsidRDefault="005A290C" w:rsidP="00FD2BCF">
      <w:pPr>
        <w:spacing w:after="0" w:line="259" w:lineRule="auto"/>
        <w:ind w:left="0" w:right="2" w:firstLine="0"/>
        <w:jc w:val="center"/>
        <w:rPr>
          <w:b/>
          <w:lang w:val="en-US"/>
        </w:rPr>
      </w:pPr>
      <w:r w:rsidRPr="00D87CEA">
        <w:rPr>
          <w:b/>
          <w:lang w:val="en-US"/>
        </w:rPr>
        <w:t>Final report</w:t>
      </w:r>
    </w:p>
    <w:p w14:paraId="519C3E1C" w14:textId="0A5B7545" w:rsidR="00FD2BCF" w:rsidRPr="00D87CEA" w:rsidRDefault="005A290C" w:rsidP="00FD2BCF">
      <w:pPr>
        <w:spacing w:after="0" w:line="259" w:lineRule="auto"/>
        <w:ind w:left="18" w:right="2" w:firstLine="0"/>
        <w:jc w:val="center"/>
        <w:rPr>
          <w:lang w:val="en-US"/>
        </w:rPr>
      </w:pPr>
      <w:r w:rsidRPr="00D87CEA">
        <w:rPr>
          <w:b/>
          <w:lang w:val="en-US"/>
        </w:rPr>
        <w:t xml:space="preserve">using funds to develop cooperation in international partnership with leading research institutions </w:t>
      </w:r>
      <w:r w:rsidRPr="00D87CEA">
        <w:rPr>
          <w:b/>
          <w:szCs w:val="24"/>
          <w:lang w:val="en-US"/>
        </w:rPr>
        <w:t>under the "Excellence Initiative – Research University" programme</w:t>
      </w:r>
      <w:r w:rsidRPr="00D87CEA">
        <w:rPr>
          <w:b/>
          <w:lang w:val="en-US"/>
        </w:rPr>
        <w:t>.</w:t>
      </w:r>
    </w:p>
    <w:bookmarkEnd w:id="0"/>
    <w:p w14:paraId="720795E8" w14:textId="77777777" w:rsidR="00FD2BCF" w:rsidRPr="00D87CEA" w:rsidRDefault="00FD2BCF" w:rsidP="00FD2BCF">
      <w:pPr>
        <w:spacing w:after="154" w:line="259" w:lineRule="auto"/>
        <w:ind w:left="0" w:right="12" w:firstLine="0"/>
        <w:jc w:val="center"/>
        <w:rPr>
          <w:b/>
          <w:sz w:val="16"/>
          <w:lang w:val="en-US"/>
        </w:rPr>
      </w:pPr>
      <w:r w:rsidRPr="00D87CEA">
        <w:rPr>
          <w:b/>
          <w:sz w:val="16"/>
          <w:lang w:val="en-US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95"/>
        <w:gridCol w:w="1835"/>
        <w:gridCol w:w="2652"/>
        <w:gridCol w:w="2206"/>
        <w:gridCol w:w="2046"/>
      </w:tblGrid>
      <w:tr w:rsidR="00FD2BCF" w:rsidRPr="00FD2BCF" w14:paraId="5A1CEAB1" w14:textId="77777777" w:rsidTr="00FD2BCF">
        <w:tc>
          <w:tcPr>
            <w:tcW w:w="9634" w:type="dxa"/>
            <w:gridSpan w:val="5"/>
            <w:shd w:val="clear" w:color="auto" w:fill="F2F2F2" w:themeFill="background1" w:themeFillShade="F2"/>
          </w:tcPr>
          <w:p w14:paraId="280EC80A" w14:textId="5345A270" w:rsidR="00FD2BCF" w:rsidRPr="00FD2BCF" w:rsidRDefault="00FD2BCF" w:rsidP="00FD2BCF">
            <w:pPr>
              <w:spacing w:after="154" w:line="259" w:lineRule="auto"/>
              <w:ind w:left="0" w:right="12" w:firstLine="0"/>
              <w:jc w:val="center"/>
            </w:pPr>
            <w:r w:rsidRPr="00FD2BCF">
              <w:rPr>
                <w:b/>
                <w:sz w:val="22"/>
              </w:rPr>
              <w:t xml:space="preserve">I. </w:t>
            </w:r>
            <w:r w:rsidR="005A290C">
              <w:rPr>
                <w:b/>
                <w:bCs/>
              </w:rPr>
              <w:t xml:space="preserve">Basic </w:t>
            </w:r>
            <w:proofErr w:type="spellStart"/>
            <w:r w:rsidR="005A290C">
              <w:rPr>
                <w:b/>
                <w:bCs/>
              </w:rPr>
              <w:t>information</w:t>
            </w:r>
            <w:proofErr w:type="spellEnd"/>
          </w:p>
        </w:tc>
      </w:tr>
      <w:tr w:rsidR="00FD2BCF" w:rsidRPr="00FD2BCF" w14:paraId="3A008D53" w14:textId="77777777" w:rsidTr="00FD2BCF">
        <w:tc>
          <w:tcPr>
            <w:tcW w:w="2730" w:type="dxa"/>
            <w:gridSpan w:val="2"/>
          </w:tcPr>
          <w:p w14:paraId="226477F2" w14:textId="52DAC107" w:rsidR="00FD2BCF" w:rsidRPr="00FD2BCF" w:rsidRDefault="005A290C" w:rsidP="00FD2BCF">
            <w:pPr>
              <w:spacing w:after="154" w:line="259" w:lineRule="auto"/>
              <w:ind w:left="0" w:right="12" w:firstLine="0"/>
              <w:jc w:val="left"/>
            </w:pPr>
            <w:proofErr w:type="spellStart"/>
            <w:r w:rsidRPr="005A290C">
              <w:rPr>
                <w:b/>
                <w:sz w:val="22"/>
              </w:rPr>
              <w:t>Name</w:t>
            </w:r>
            <w:proofErr w:type="spellEnd"/>
            <w:r w:rsidRPr="005A290C">
              <w:rPr>
                <w:b/>
                <w:sz w:val="22"/>
              </w:rPr>
              <w:t xml:space="preserve"> and </w:t>
            </w:r>
            <w:proofErr w:type="spellStart"/>
            <w:r w:rsidRPr="005A290C">
              <w:rPr>
                <w:b/>
                <w:sz w:val="22"/>
              </w:rPr>
              <w:t>surname</w:t>
            </w:r>
            <w:proofErr w:type="spellEnd"/>
            <w:r w:rsidRPr="005A290C">
              <w:rPr>
                <w:b/>
                <w:sz w:val="22"/>
              </w:rPr>
              <w:t>:</w:t>
            </w:r>
          </w:p>
        </w:tc>
        <w:tc>
          <w:tcPr>
            <w:tcW w:w="6904" w:type="dxa"/>
            <w:gridSpan w:val="3"/>
          </w:tcPr>
          <w:p w14:paraId="035A4B1F" w14:textId="77777777" w:rsidR="00FD2BCF" w:rsidRPr="00FD2BCF" w:rsidRDefault="00FD2BCF" w:rsidP="00FD2BCF">
            <w:pPr>
              <w:spacing w:after="154" w:line="259" w:lineRule="auto"/>
              <w:ind w:left="0" w:right="12" w:firstLine="0"/>
              <w:jc w:val="center"/>
            </w:pPr>
          </w:p>
        </w:tc>
      </w:tr>
      <w:tr w:rsidR="00FD2BCF" w:rsidRPr="00D87CEA" w14:paraId="2CA84AB6" w14:textId="77777777" w:rsidTr="00FD2BCF">
        <w:tc>
          <w:tcPr>
            <w:tcW w:w="2730" w:type="dxa"/>
            <w:gridSpan w:val="2"/>
          </w:tcPr>
          <w:p w14:paraId="5719BA77" w14:textId="28FF63E8" w:rsidR="00FD2BCF" w:rsidRPr="00D87CEA" w:rsidRDefault="005A290C" w:rsidP="00FD2BCF">
            <w:pPr>
              <w:spacing w:after="154" w:line="259" w:lineRule="auto"/>
              <w:ind w:left="0" w:right="12" w:firstLine="0"/>
              <w:jc w:val="left"/>
              <w:rPr>
                <w:lang w:val="en-US"/>
              </w:rPr>
            </w:pPr>
            <w:r w:rsidRPr="00D87CEA">
              <w:rPr>
                <w:b/>
                <w:sz w:val="22"/>
                <w:lang w:val="en-US"/>
              </w:rPr>
              <w:t>Nicolaus Copernicus University’s organizational unit:</w:t>
            </w:r>
          </w:p>
        </w:tc>
        <w:tc>
          <w:tcPr>
            <w:tcW w:w="6904" w:type="dxa"/>
            <w:gridSpan w:val="3"/>
          </w:tcPr>
          <w:p w14:paraId="11134E1C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jc w:val="center"/>
              <w:rPr>
                <w:lang w:val="en-US"/>
              </w:rPr>
            </w:pPr>
          </w:p>
        </w:tc>
      </w:tr>
      <w:tr w:rsidR="00FD2BCF" w:rsidRPr="00FD2BCF" w14:paraId="4A0A7DC0" w14:textId="77777777" w:rsidTr="00FD2BCF">
        <w:tc>
          <w:tcPr>
            <w:tcW w:w="2730" w:type="dxa"/>
            <w:gridSpan w:val="2"/>
          </w:tcPr>
          <w:p w14:paraId="4F46E6FB" w14:textId="04A38C7B" w:rsidR="00FD2BCF" w:rsidRPr="00FD2BCF" w:rsidRDefault="005A290C" w:rsidP="00FD2BCF">
            <w:pPr>
              <w:spacing w:after="154" w:line="259" w:lineRule="auto"/>
              <w:ind w:left="0" w:right="12" w:firstLine="0"/>
              <w:jc w:val="left"/>
            </w:pPr>
            <w:r>
              <w:rPr>
                <w:b/>
                <w:sz w:val="22"/>
              </w:rPr>
              <w:t>F</w:t>
            </w:r>
            <w:r w:rsidRPr="005A290C">
              <w:rPr>
                <w:b/>
                <w:sz w:val="22"/>
              </w:rPr>
              <w:t xml:space="preserve">ield of </w:t>
            </w:r>
            <w:proofErr w:type="spellStart"/>
            <w:r w:rsidRPr="005A290C">
              <w:rPr>
                <w:b/>
                <w:sz w:val="22"/>
              </w:rPr>
              <w:t>knowledge</w:t>
            </w:r>
            <w:proofErr w:type="spellEnd"/>
          </w:p>
        </w:tc>
        <w:tc>
          <w:tcPr>
            <w:tcW w:w="6904" w:type="dxa"/>
            <w:gridSpan w:val="3"/>
          </w:tcPr>
          <w:p w14:paraId="0B63B393" w14:textId="77777777" w:rsidR="005A290C" w:rsidRPr="00D87CEA" w:rsidRDefault="005A290C" w:rsidP="005A290C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  <w:rPr>
                <w:lang w:val="en-US"/>
              </w:rPr>
            </w:pPr>
            <w:r w:rsidRPr="00D87CEA">
              <w:rPr>
                <w:lang w:val="en-US"/>
              </w:rPr>
              <w:t xml:space="preserve">Humanities, Social Sciences and the Arts </w:t>
            </w:r>
          </w:p>
          <w:p w14:paraId="0AECD630" w14:textId="77777777" w:rsidR="005A290C" w:rsidRPr="00D87CEA" w:rsidRDefault="005A290C" w:rsidP="005A290C">
            <w:pPr>
              <w:numPr>
                <w:ilvl w:val="0"/>
                <w:numId w:val="10"/>
              </w:numPr>
              <w:spacing w:after="0" w:line="259" w:lineRule="auto"/>
              <w:ind w:right="0" w:hanging="360"/>
              <w:jc w:val="left"/>
              <w:rPr>
                <w:lang w:val="en-US"/>
              </w:rPr>
            </w:pPr>
            <w:r w:rsidRPr="00D87CEA">
              <w:rPr>
                <w:lang w:val="en-US"/>
              </w:rPr>
              <w:t xml:space="preserve">Exact Sciences, Natural Sciences and Technology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44FBE6" wp14:editId="5A80B3F1">
                      <wp:extent cx="131064" cy="131064"/>
                      <wp:effectExtent l="0" t="0" r="0" b="0"/>
                      <wp:docPr id="3819" name="Group 3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8EADD" id="Group 3819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">
                      <v:shape id="Shape 140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" path="m,131064r131064,l131064,,,,,131064xe" filled="f" strokeweight=".72pt">
                        <v:path arrowok="t" textboxrect="0,0,131064,131064"/>
                      </v:shape>
                      <w10:anchorlock/>
                    </v:group>
                  </w:pict>
                </mc:Fallback>
              </mc:AlternateContent>
            </w:r>
            <w:r w:rsidRPr="00D87CEA">
              <w:rPr>
                <w:sz w:val="22"/>
                <w:lang w:val="en-US"/>
              </w:rPr>
              <w:t xml:space="preserve"> </w:t>
            </w:r>
          </w:p>
          <w:p w14:paraId="51B5E477" w14:textId="3AE1A35D" w:rsidR="00FD2BCF" w:rsidRPr="00FD2BCF" w:rsidRDefault="005A290C" w:rsidP="005A290C">
            <w:pPr>
              <w:numPr>
                <w:ilvl w:val="0"/>
                <w:numId w:val="10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>
              <w:t xml:space="preserve">Life </w:t>
            </w:r>
            <w:proofErr w:type="spellStart"/>
            <w:r>
              <w:t>sciences</w:t>
            </w:r>
            <w:proofErr w:type="spellEnd"/>
            <w:r>
              <w:rPr>
                <w:rFonts w:ascii="Calibri" w:eastAsia="Calibri" w:hAnsi="Calibri" w:cs="Calibri"/>
                <w:noProof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841B77" wp14:editId="651E61D2">
                      <wp:extent cx="131064" cy="131064"/>
                      <wp:effectExtent l="0" t="0" r="0" b="0"/>
                      <wp:docPr id="3820" name="Group 3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5351D" id="Group 3820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">
                      <v:shape id="Shape 146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" path="m,131064r131064,l131064,,,,,131064xe" filled="f" strokeweight=".72pt">
                        <v:path arrowok="t" textboxrect="0,0,131064,13106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2BCF" w:rsidRPr="00D87CEA" w14:paraId="74739C8D" w14:textId="77777777" w:rsidTr="00FD2BCF">
        <w:tc>
          <w:tcPr>
            <w:tcW w:w="2730" w:type="dxa"/>
            <w:gridSpan w:val="2"/>
          </w:tcPr>
          <w:p w14:paraId="0F870465" w14:textId="08B27701" w:rsidR="00FD2BCF" w:rsidRPr="00D87CEA" w:rsidRDefault="005A290C" w:rsidP="00FD2BCF">
            <w:pPr>
              <w:spacing w:after="154" w:line="259" w:lineRule="auto"/>
              <w:ind w:left="0" w:right="12" w:firstLine="0"/>
              <w:jc w:val="left"/>
              <w:rPr>
                <w:lang w:val="en-US"/>
              </w:rPr>
            </w:pPr>
            <w:r w:rsidRPr="00D87CEA">
              <w:rPr>
                <w:b/>
                <w:sz w:val="22"/>
                <w:lang w:val="en-US"/>
              </w:rPr>
              <w:t>Name of Emerging Field/University Centers of Excellence</w:t>
            </w:r>
          </w:p>
        </w:tc>
        <w:tc>
          <w:tcPr>
            <w:tcW w:w="6904" w:type="dxa"/>
            <w:gridSpan w:val="3"/>
          </w:tcPr>
          <w:p w14:paraId="49C061C5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jc w:val="center"/>
              <w:rPr>
                <w:lang w:val="en-US"/>
              </w:rPr>
            </w:pPr>
          </w:p>
        </w:tc>
      </w:tr>
      <w:tr w:rsidR="00FD2BCF" w:rsidRPr="00D87CEA" w14:paraId="3537F650" w14:textId="77777777" w:rsidTr="00FD2BCF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249D333" w14:textId="51E77B6E" w:rsidR="00FD2BCF" w:rsidRPr="00D87CEA" w:rsidRDefault="00FD2BCF" w:rsidP="00FD2BCF">
            <w:pPr>
              <w:spacing w:after="154" w:line="259" w:lineRule="auto"/>
              <w:ind w:left="0" w:right="12" w:firstLine="0"/>
              <w:jc w:val="center"/>
              <w:rPr>
                <w:lang w:val="en-US"/>
              </w:rPr>
            </w:pPr>
            <w:r w:rsidRPr="00D87CEA">
              <w:rPr>
                <w:b/>
                <w:sz w:val="22"/>
                <w:lang w:val="en-US"/>
              </w:rPr>
              <w:t xml:space="preserve">II. </w:t>
            </w:r>
            <w:r w:rsidR="005A290C" w:rsidRPr="00D87CEA">
              <w:rPr>
                <w:b/>
                <w:lang w:val="en-US"/>
              </w:rPr>
              <w:t>Information about realization of scientific activities:</w:t>
            </w:r>
          </w:p>
        </w:tc>
      </w:tr>
      <w:tr w:rsidR="00FD2BCF" w:rsidRPr="00D87CEA" w14:paraId="06CF73C9" w14:textId="77777777" w:rsidTr="00FD2BCF">
        <w:tc>
          <w:tcPr>
            <w:tcW w:w="9634" w:type="dxa"/>
            <w:gridSpan w:val="5"/>
          </w:tcPr>
          <w:p w14:paraId="44E68658" w14:textId="79145019" w:rsidR="00FD2BCF" w:rsidRPr="00D87CEA" w:rsidRDefault="005A290C" w:rsidP="00FD2BCF">
            <w:pPr>
              <w:spacing w:after="0" w:line="259" w:lineRule="auto"/>
              <w:ind w:left="46" w:right="0" w:firstLine="0"/>
              <w:jc w:val="left"/>
              <w:rPr>
                <w:b/>
                <w:sz w:val="22"/>
                <w:lang w:val="en-US"/>
              </w:rPr>
            </w:pPr>
            <w:r w:rsidRPr="00D87CEA">
              <w:rPr>
                <w:b/>
                <w:sz w:val="22"/>
                <w:lang w:val="en-US"/>
              </w:rPr>
              <w:t xml:space="preserve">Substantive report on implementation: </w:t>
            </w:r>
            <w:r w:rsidRPr="00D87CEA">
              <w:rPr>
                <w:sz w:val="22"/>
                <w:lang w:val="en-US"/>
              </w:rPr>
              <w:t>description of actions taken</w:t>
            </w:r>
          </w:p>
          <w:p w14:paraId="5ABCA719" w14:textId="77777777" w:rsidR="00FD2BCF" w:rsidRPr="00D87CEA" w:rsidRDefault="00FD2BCF" w:rsidP="00FD2BCF">
            <w:pPr>
              <w:spacing w:after="0" w:line="259" w:lineRule="auto"/>
              <w:ind w:left="46" w:right="0" w:firstLine="0"/>
              <w:jc w:val="left"/>
              <w:rPr>
                <w:b/>
                <w:sz w:val="22"/>
                <w:lang w:val="en-US"/>
              </w:rPr>
            </w:pPr>
          </w:p>
          <w:p w14:paraId="12634EB7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jc w:val="center"/>
              <w:rPr>
                <w:lang w:val="en-US"/>
              </w:rPr>
            </w:pPr>
          </w:p>
        </w:tc>
      </w:tr>
      <w:tr w:rsidR="00FD2BCF" w:rsidRPr="00FD2BCF" w14:paraId="1910C905" w14:textId="77777777" w:rsidTr="00FD2BCF">
        <w:tc>
          <w:tcPr>
            <w:tcW w:w="9634" w:type="dxa"/>
            <w:gridSpan w:val="5"/>
          </w:tcPr>
          <w:p w14:paraId="61ABDB81" w14:textId="4E9CD13E" w:rsidR="00FD2BCF" w:rsidRPr="00FD2BCF" w:rsidRDefault="005A290C" w:rsidP="00FD2BCF">
            <w:pPr>
              <w:spacing w:after="154" w:line="259" w:lineRule="auto"/>
              <w:ind w:left="0" w:right="12" w:firstLine="0"/>
              <w:jc w:val="left"/>
            </w:pPr>
            <w:proofErr w:type="spellStart"/>
            <w:r w:rsidRPr="005A290C">
              <w:rPr>
                <w:b/>
                <w:sz w:val="22"/>
              </w:rPr>
              <w:t>Effects</w:t>
            </w:r>
            <w:proofErr w:type="spellEnd"/>
            <w:r w:rsidRPr="005A290C">
              <w:rPr>
                <w:b/>
                <w:sz w:val="22"/>
              </w:rPr>
              <w:t xml:space="preserve"> of </w:t>
            </w:r>
            <w:proofErr w:type="spellStart"/>
            <w:r w:rsidRPr="005A290C">
              <w:rPr>
                <w:b/>
                <w:sz w:val="22"/>
              </w:rPr>
              <w:t>implementation</w:t>
            </w:r>
            <w:proofErr w:type="spellEnd"/>
            <w:r>
              <w:rPr>
                <w:b/>
                <w:sz w:val="22"/>
              </w:rPr>
              <w:t>:</w:t>
            </w:r>
          </w:p>
        </w:tc>
      </w:tr>
      <w:tr w:rsidR="00FD2BCF" w:rsidRPr="00FD2BCF" w14:paraId="78DBD8B0" w14:textId="77777777" w:rsidTr="00FD2BCF">
        <w:tc>
          <w:tcPr>
            <w:tcW w:w="9634" w:type="dxa"/>
            <w:gridSpan w:val="5"/>
            <w:shd w:val="clear" w:color="auto" w:fill="F2F2F2" w:themeFill="background1" w:themeFillShade="F2"/>
          </w:tcPr>
          <w:p w14:paraId="33FC8089" w14:textId="11647BDB" w:rsidR="00FD2BCF" w:rsidRPr="00FD2BCF" w:rsidRDefault="00FD2BCF" w:rsidP="00FD2BCF">
            <w:pPr>
              <w:spacing w:after="154" w:line="259" w:lineRule="auto"/>
              <w:ind w:left="0" w:right="12" w:firstLine="0"/>
              <w:jc w:val="center"/>
            </w:pPr>
            <w:r w:rsidRPr="00FD2BCF">
              <w:rPr>
                <w:b/>
                <w:color w:val="auto"/>
                <w:sz w:val="22"/>
              </w:rPr>
              <w:t>III.</w:t>
            </w:r>
            <w:r w:rsidRPr="00FD2BCF">
              <w:rPr>
                <w:color w:val="auto"/>
                <w:sz w:val="22"/>
              </w:rPr>
              <w:t xml:space="preserve"> </w:t>
            </w:r>
            <w:r w:rsidR="005A290C">
              <w:rPr>
                <w:b/>
              </w:rPr>
              <w:t>Financial report</w:t>
            </w:r>
          </w:p>
        </w:tc>
      </w:tr>
      <w:tr w:rsidR="005A290C" w:rsidRPr="00D87CEA" w14:paraId="2CB1A372" w14:textId="77777777" w:rsidTr="00D77941">
        <w:tc>
          <w:tcPr>
            <w:tcW w:w="9634" w:type="dxa"/>
            <w:gridSpan w:val="5"/>
            <w:vAlign w:val="center"/>
          </w:tcPr>
          <w:p w14:paraId="2514DEBC" w14:textId="12EFCEBF" w:rsidR="005A290C" w:rsidRPr="00D87CEA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lang w:val="en-US"/>
              </w:rPr>
            </w:pPr>
            <w:r w:rsidRPr="00D87CEA">
              <w:rPr>
                <w:b/>
                <w:lang w:val="en-US"/>
              </w:rPr>
              <w:t>Summary of the costs planned and incurred for the realization of scientific activities</w:t>
            </w:r>
          </w:p>
        </w:tc>
      </w:tr>
      <w:tr w:rsidR="005A290C" w:rsidRPr="00FD2BCF" w14:paraId="4CB5B442" w14:textId="77777777" w:rsidTr="00FD2BCF">
        <w:tc>
          <w:tcPr>
            <w:tcW w:w="895" w:type="dxa"/>
          </w:tcPr>
          <w:p w14:paraId="35D81B64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b/>
              </w:rPr>
            </w:pPr>
            <w:r w:rsidRPr="00FD2BCF">
              <w:rPr>
                <w:b/>
              </w:rPr>
              <w:t>Lp.</w:t>
            </w:r>
          </w:p>
        </w:tc>
        <w:tc>
          <w:tcPr>
            <w:tcW w:w="4487" w:type="dxa"/>
            <w:gridSpan w:val="2"/>
          </w:tcPr>
          <w:p w14:paraId="3E9F900A" w14:textId="42ACA61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</w:pPr>
            <w:proofErr w:type="spellStart"/>
            <w:r>
              <w:rPr>
                <w:rFonts w:eastAsia="Helvetica Neue"/>
                <w:b/>
              </w:rPr>
              <w:t>Type</w:t>
            </w:r>
            <w:proofErr w:type="spellEnd"/>
            <w:r>
              <w:rPr>
                <w:rFonts w:eastAsia="Helvetica Neue"/>
                <w:b/>
              </w:rPr>
              <w:t xml:space="preserve"> of </w:t>
            </w:r>
            <w:proofErr w:type="spellStart"/>
            <w:r w:rsidRPr="00927E4A">
              <w:rPr>
                <w:rFonts w:eastAsia="Helvetica Neue"/>
                <w:b/>
              </w:rPr>
              <w:t>expenditure</w:t>
            </w:r>
            <w:proofErr w:type="spellEnd"/>
          </w:p>
        </w:tc>
        <w:tc>
          <w:tcPr>
            <w:tcW w:w="2206" w:type="dxa"/>
          </w:tcPr>
          <w:p w14:paraId="0A6598C4" w14:textId="76FA9F1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</w:pPr>
            <w:proofErr w:type="spellStart"/>
            <w:r w:rsidRPr="00927E4A">
              <w:rPr>
                <w:rFonts w:eastAsia="Helvetica Neue"/>
                <w:b/>
              </w:rPr>
              <w:t>Planned</w:t>
            </w:r>
            <w:proofErr w:type="spellEnd"/>
            <w:r w:rsidRPr="00927E4A">
              <w:rPr>
                <w:rFonts w:eastAsia="Helvetica Neue"/>
                <w:b/>
              </w:rPr>
              <w:t xml:space="preserve"> </w:t>
            </w:r>
            <w:proofErr w:type="spellStart"/>
            <w:r w:rsidRPr="00927E4A">
              <w:rPr>
                <w:rFonts w:eastAsia="Helvetica Neue"/>
                <w:b/>
              </w:rPr>
              <w:t>costs</w:t>
            </w:r>
            <w:proofErr w:type="spellEnd"/>
          </w:p>
        </w:tc>
        <w:tc>
          <w:tcPr>
            <w:tcW w:w="2046" w:type="dxa"/>
          </w:tcPr>
          <w:p w14:paraId="76A25577" w14:textId="70F6AEEC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</w:pPr>
            <w:proofErr w:type="spellStart"/>
            <w:r>
              <w:rPr>
                <w:rFonts w:eastAsia="Helvetica Neue"/>
                <w:b/>
              </w:rPr>
              <w:t>Incurred</w:t>
            </w:r>
            <w:proofErr w:type="spellEnd"/>
            <w:r>
              <w:rPr>
                <w:rFonts w:eastAsia="Helvetica Neue"/>
                <w:b/>
              </w:rPr>
              <w:t xml:space="preserve"> </w:t>
            </w:r>
            <w:proofErr w:type="spellStart"/>
            <w:r>
              <w:rPr>
                <w:rFonts w:eastAsia="Helvetica Neue"/>
                <w:b/>
              </w:rPr>
              <w:t>cost</w:t>
            </w:r>
            <w:proofErr w:type="spellEnd"/>
          </w:p>
        </w:tc>
      </w:tr>
      <w:tr w:rsidR="005A290C" w:rsidRPr="00FD2BCF" w14:paraId="383A6301" w14:textId="77777777" w:rsidTr="00FD2BCF">
        <w:tc>
          <w:tcPr>
            <w:tcW w:w="895" w:type="dxa"/>
          </w:tcPr>
          <w:p w14:paraId="71D135E5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b/>
              </w:rPr>
            </w:pPr>
            <w:r w:rsidRPr="00FD2BCF">
              <w:rPr>
                <w:b/>
              </w:rPr>
              <w:t>1.</w:t>
            </w:r>
          </w:p>
        </w:tc>
        <w:tc>
          <w:tcPr>
            <w:tcW w:w="4487" w:type="dxa"/>
            <w:gridSpan w:val="2"/>
          </w:tcPr>
          <w:p w14:paraId="020D7DF1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206" w:type="dxa"/>
          </w:tcPr>
          <w:p w14:paraId="5AA541D1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046" w:type="dxa"/>
          </w:tcPr>
          <w:p w14:paraId="10DAE2C5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</w:tr>
      <w:tr w:rsidR="005A290C" w:rsidRPr="00FD2BCF" w14:paraId="39E97522" w14:textId="77777777" w:rsidTr="00FD2BCF">
        <w:tc>
          <w:tcPr>
            <w:tcW w:w="895" w:type="dxa"/>
          </w:tcPr>
          <w:p w14:paraId="32F4E31F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b/>
              </w:rPr>
            </w:pPr>
            <w:r w:rsidRPr="00FD2BCF">
              <w:rPr>
                <w:b/>
              </w:rPr>
              <w:t>2.</w:t>
            </w:r>
          </w:p>
        </w:tc>
        <w:tc>
          <w:tcPr>
            <w:tcW w:w="4487" w:type="dxa"/>
            <w:gridSpan w:val="2"/>
          </w:tcPr>
          <w:p w14:paraId="77B9FA38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206" w:type="dxa"/>
          </w:tcPr>
          <w:p w14:paraId="34C12E01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046" w:type="dxa"/>
          </w:tcPr>
          <w:p w14:paraId="720EB959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</w:tr>
      <w:tr w:rsidR="005A290C" w:rsidRPr="00FD2BCF" w14:paraId="0DB899D1" w14:textId="77777777" w:rsidTr="00FD2BCF">
        <w:tc>
          <w:tcPr>
            <w:tcW w:w="895" w:type="dxa"/>
          </w:tcPr>
          <w:p w14:paraId="4C3F5F1C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b/>
              </w:rPr>
            </w:pPr>
            <w:r w:rsidRPr="00FD2BCF">
              <w:rPr>
                <w:b/>
              </w:rPr>
              <w:t>3.</w:t>
            </w:r>
          </w:p>
        </w:tc>
        <w:tc>
          <w:tcPr>
            <w:tcW w:w="4487" w:type="dxa"/>
            <w:gridSpan w:val="2"/>
          </w:tcPr>
          <w:p w14:paraId="36309322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206" w:type="dxa"/>
          </w:tcPr>
          <w:p w14:paraId="008950A7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046" w:type="dxa"/>
          </w:tcPr>
          <w:p w14:paraId="2EE7CD38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</w:tr>
      <w:tr w:rsidR="005A290C" w:rsidRPr="00FD2BCF" w14:paraId="6B1A5E2B" w14:textId="77777777" w:rsidTr="00FD2BCF">
        <w:tc>
          <w:tcPr>
            <w:tcW w:w="895" w:type="dxa"/>
          </w:tcPr>
          <w:p w14:paraId="7DF195F1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b/>
              </w:rPr>
            </w:pPr>
            <w:r w:rsidRPr="00FD2BCF">
              <w:rPr>
                <w:b/>
              </w:rPr>
              <w:t>4.</w:t>
            </w:r>
          </w:p>
        </w:tc>
        <w:tc>
          <w:tcPr>
            <w:tcW w:w="4487" w:type="dxa"/>
            <w:gridSpan w:val="2"/>
          </w:tcPr>
          <w:p w14:paraId="38122AC9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206" w:type="dxa"/>
          </w:tcPr>
          <w:p w14:paraId="2C00365D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046" w:type="dxa"/>
          </w:tcPr>
          <w:p w14:paraId="1F32635B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</w:tr>
      <w:tr w:rsidR="005A290C" w:rsidRPr="00FD2BCF" w14:paraId="331D5E56" w14:textId="77777777" w:rsidTr="00FD2BCF">
        <w:tc>
          <w:tcPr>
            <w:tcW w:w="5382" w:type="dxa"/>
            <w:gridSpan w:val="3"/>
          </w:tcPr>
          <w:p w14:paraId="6D9B75BB" w14:textId="6149223B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  <w:r>
              <w:rPr>
                <w:b/>
              </w:rPr>
              <w:t>Total</w:t>
            </w:r>
          </w:p>
        </w:tc>
        <w:tc>
          <w:tcPr>
            <w:tcW w:w="2206" w:type="dxa"/>
          </w:tcPr>
          <w:p w14:paraId="0000662C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  <w:tc>
          <w:tcPr>
            <w:tcW w:w="2046" w:type="dxa"/>
          </w:tcPr>
          <w:p w14:paraId="2A5C545E" w14:textId="77777777" w:rsidR="005A290C" w:rsidRPr="00FD2BCF" w:rsidRDefault="005A290C" w:rsidP="005A290C">
            <w:pPr>
              <w:spacing w:after="154" w:line="259" w:lineRule="auto"/>
              <w:ind w:left="0" w:right="12" w:firstLine="0"/>
              <w:jc w:val="center"/>
              <w:rPr>
                <w:rFonts w:eastAsia="Helvetica Neue"/>
                <w:b/>
                <w:sz w:val="22"/>
              </w:rPr>
            </w:pPr>
          </w:p>
        </w:tc>
      </w:tr>
      <w:tr w:rsidR="005A290C" w:rsidRPr="00D87CEA" w14:paraId="4E714EEB" w14:textId="77777777" w:rsidTr="00FD2BCF">
        <w:tc>
          <w:tcPr>
            <w:tcW w:w="9634" w:type="dxa"/>
            <w:gridSpan w:val="5"/>
          </w:tcPr>
          <w:p w14:paraId="575AB8D3" w14:textId="3193894C" w:rsidR="005A290C" w:rsidRPr="00D87CEA" w:rsidRDefault="005A290C" w:rsidP="005A290C">
            <w:pPr>
              <w:spacing w:after="154" w:line="259" w:lineRule="auto"/>
              <w:ind w:left="0" w:right="12" w:firstLine="0"/>
              <w:jc w:val="left"/>
              <w:rPr>
                <w:rFonts w:eastAsia="Helvetica Neue"/>
                <w:b/>
                <w:sz w:val="22"/>
                <w:lang w:val="en-US"/>
              </w:rPr>
            </w:pPr>
            <w:r w:rsidRPr="00D87CEA">
              <w:rPr>
                <w:rFonts w:eastAsia="Helvetica Neue"/>
                <w:b/>
                <w:lang w:val="en-US"/>
              </w:rPr>
              <w:t xml:space="preserve">Description of changes made (relative to the application) and their justification </w:t>
            </w:r>
          </w:p>
        </w:tc>
      </w:tr>
    </w:tbl>
    <w:p w14:paraId="6BED6629" w14:textId="77777777" w:rsidR="00FD2BCF" w:rsidRPr="00D87CEA" w:rsidRDefault="00FD2BCF" w:rsidP="00FD2BCF">
      <w:pPr>
        <w:spacing w:after="154" w:line="259" w:lineRule="auto"/>
        <w:ind w:left="0" w:right="12" w:firstLine="0"/>
        <w:jc w:val="center"/>
        <w:rPr>
          <w:lang w:val="en-US"/>
        </w:rPr>
      </w:pPr>
    </w:p>
    <w:p w14:paraId="0D75161A" w14:textId="77777777" w:rsidR="00FD2BCF" w:rsidRPr="00D87CEA" w:rsidRDefault="00FD2BCF" w:rsidP="00FD2BCF">
      <w:pPr>
        <w:spacing w:line="250" w:lineRule="auto"/>
        <w:ind w:right="0"/>
        <w:jc w:val="right"/>
        <w:rPr>
          <w:rFonts w:eastAsia="Helvetica Neue"/>
          <w:b/>
          <w:sz w:val="22"/>
          <w:lang w:val="en-US"/>
        </w:rPr>
      </w:pPr>
      <w:r w:rsidRPr="00D87CEA">
        <w:rPr>
          <w:rFonts w:eastAsia="Helvetica Neue"/>
          <w:b/>
          <w:sz w:val="22"/>
          <w:lang w:val="en-US"/>
        </w:rPr>
        <w:t>………………………………………………..</w:t>
      </w:r>
    </w:p>
    <w:p w14:paraId="5FDDA9CD" w14:textId="7D19BAEC" w:rsidR="00FD2BCF" w:rsidRPr="00D87CEA" w:rsidRDefault="00FD2BCF" w:rsidP="00FD2BCF">
      <w:pPr>
        <w:spacing w:after="154" w:line="259" w:lineRule="auto"/>
        <w:ind w:left="0" w:right="12" w:firstLine="0"/>
        <w:jc w:val="center"/>
        <w:rPr>
          <w:rFonts w:eastAsia="Helvetica Neue"/>
          <w:b/>
          <w:sz w:val="22"/>
          <w:lang w:val="en-US"/>
        </w:rPr>
      </w:pPr>
      <w:r w:rsidRPr="00D87CEA">
        <w:rPr>
          <w:rFonts w:eastAsia="Helvetica Neue"/>
          <w:b/>
          <w:sz w:val="22"/>
          <w:lang w:val="en-US"/>
        </w:rPr>
        <w:t xml:space="preserve">                                                                                     d</w:t>
      </w:r>
      <w:r w:rsidR="00FD1D08" w:rsidRPr="00D87CEA">
        <w:rPr>
          <w:rFonts w:eastAsia="Helvetica Neue"/>
          <w:b/>
          <w:sz w:val="22"/>
          <w:lang w:val="en-US"/>
        </w:rPr>
        <w:t>ata</w:t>
      </w:r>
      <w:r w:rsidRPr="00D87CEA">
        <w:rPr>
          <w:rFonts w:eastAsia="Helvetica Neue"/>
          <w:b/>
          <w:sz w:val="22"/>
          <w:lang w:val="en-US"/>
        </w:rPr>
        <w:t xml:space="preserve">, </w:t>
      </w:r>
      <w:r w:rsidR="00FD1D08" w:rsidRPr="00D87CEA">
        <w:rPr>
          <w:rFonts w:eastAsia="Helvetica Neue"/>
          <w:b/>
          <w:sz w:val="22"/>
          <w:lang w:val="en-US"/>
        </w:rPr>
        <w:t>applicants’ signature</w:t>
      </w:r>
    </w:p>
    <w:p w14:paraId="55C80CD1" w14:textId="77777777" w:rsidR="00FD2BCF" w:rsidRPr="00D87CEA" w:rsidRDefault="00FD2BCF" w:rsidP="00FD2BCF">
      <w:pPr>
        <w:spacing w:after="154" w:line="259" w:lineRule="auto"/>
        <w:ind w:left="0" w:right="12" w:firstLine="0"/>
        <w:rPr>
          <w:rFonts w:eastAsia="Helvetica Neue"/>
          <w:b/>
          <w:sz w:val="22"/>
          <w:lang w:val="en-US"/>
        </w:rPr>
      </w:pPr>
    </w:p>
    <w:p w14:paraId="76A0849D" w14:textId="5A23131E" w:rsidR="00FD2BCF" w:rsidRPr="00D87CEA" w:rsidRDefault="00FD1D08" w:rsidP="00FD2BCF">
      <w:pPr>
        <w:spacing w:after="154" w:line="259" w:lineRule="auto"/>
        <w:ind w:left="0" w:right="12" w:firstLine="0"/>
        <w:rPr>
          <w:b/>
          <w:sz w:val="22"/>
          <w:lang w:val="en-US"/>
        </w:rPr>
      </w:pPr>
      <w:r w:rsidRPr="00D87CEA">
        <w:rPr>
          <w:rFonts w:eastAsia="Helvetica Neue"/>
          <w:b/>
          <w:sz w:val="22"/>
          <w:lang w:val="en-US"/>
        </w:rPr>
        <w:t>Opinion of the Director of University Centers of Excellence/ Head of an appropriate Emerging Field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4"/>
      </w:tblGrid>
      <w:tr w:rsidR="00FD2BCF" w:rsidRPr="00D87CEA" w14:paraId="3E1E9B63" w14:textId="77777777" w:rsidTr="008B2C44">
        <w:tc>
          <w:tcPr>
            <w:tcW w:w="9536" w:type="dxa"/>
          </w:tcPr>
          <w:p w14:paraId="070C814F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rPr>
                <w:rFonts w:eastAsia="Helvetica Neue"/>
                <w:b/>
                <w:sz w:val="22"/>
                <w:lang w:val="en-US"/>
              </w:rPr>
            </w:pPr>
          </w:p>
          <w:p w14:paraId="05C97A5C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rPr>
                <w:rFonts w:eastAsia="Helvetica Neue"/>
                <w:b/>
                <w:sz w:val="22"/>
                <w:lang w:val="en-US"/>
              </w:rPr>
            </w:pPr>
          </w:p>
          <w:p w14:paraId="1D67D9EA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rPr>
                <w:rFonts w:eastAsia="Helvetica Neue"/>
                <w:b/>
                <w:sz w:val="22"/>
                <w:lang w:val="en-US"/>
              </w:rPr>
            </w:pPr>
          </w:p>
          <w:p w14:paraId="341FAC37" w14:textId="77777777" w:rsidR="00FD2BCF" w:rsidRPr="00D87CEA" w:rsidRDefault="00FD2BCF" w:rsidP="00FD2BCF">
            <w:pPr>
              <w:spacing w:after="154" w:line="259" w:lineRule="auto"/>
              <w:ind w:left="0" w:right="12" w:firstLine="0"/>
              <w:rPr>
                <w:rFonts w:eastAsia="Helvetica Neue"/>
                <w:b/>
                <w:sz w:val="22"/>
                <w:lang w:val="en-US"/>
              </w:rPr>
            </w:pPr>
          </w:p>
        </w:tc>
      </w:tr>
    </w:tbl>
    <w:p w14:paraId="373C03E6" w14:textId="77777777" w:rsidR="00FD2BCF" w:rsidRPr="00D87CEA" w:rsidRDefault="00FD2BCF" w:rsidP="00FD2BCF">
      <w:pPr>
        <w:spacing w:after="154" w:line="259" w:lineRule="auto"/>
        <w:ind w:left="0" w:right="12" w:firstLine="0"/>
        <w:rPr>
          <w:rFonts w:eastAsia="Helvetica Neue"/>
          <w:b/>
          <w:sz w:val="22"/>
          <w:lang w:val="en-US"/>
        </w:rPr>
      </w:pPr>
    </w:p>
    <w:p w14:paraId="146E6DB7" w14:textId="77777777" w:rsidR="00FD2BCF" w:rsidRPr="00FD2BCF" w:rsidRDefault="00FD2BCF" w:rsidP="00FD2BCF">
      <w:pPr>
        <w:spacing w:line="250" w:lineRule="auto"/>
        <w:ind w:right="0"/>
        <w:jc w:val="right"/>
        <w:rPr>
          <w:rFonts w:eastAsia="Helvetica Neue"/>
          <w:b/>
          <w:sz w:val="22"/>
        </w:rPr>
      </w:pPr>
      <w:r w:rsidRPr="00FD2BCF">
        <w:rPr>
          <w:rFonts w:eastAsia="Helvetica Neue"/>
          <w:b/>
          <w:sz w:val="22"/>
        </w:rPr>
        <w:t>………………………………………………..</w:t>
      </w:r>
    </w:p>
    <w:p w14:paraId="6FC1716C" w14:textId="78221059" w:rsidR="00FD2BCF" w:rsidRDefault="00FD2BCF" w:rsidP="00D87CEA">
      <w:pPr>
        <w:spacing w:after="154" w:line="259" w:lineRule="auto"/>
        <w:ind w:left="0" w:right="12" w:firstLine="0"/>
        <w:jc w:val="center"/>
        <w:rPr>
          <w:color w:val="FF0000"/>
        </w:rPr>
      </w:pPr>
      <w:r w:rsidRPr="00FD2BCF">
        <w:rPr>
          <w:rFonts w:eastAsia="Helvetica Neue"/>
          <w:b/>
          <w:sz w:val="22"/>
        </w:rPr>
        <w:t xml:space="preserve">                                                                                               data, </w:t>
      </w:r>
      <w:proofErr w:type="spellStart"/>
      <w:r w:rsidR="00FD1D08">
        <w:rPr>
          <w:rFonts w:eastAsia="Helvetica Neue"/>
          <w:b/>
          <w:sz w:val="22"/>
        </w:rPr>
        <w:t>signture</w:t>
      </w:r>
      <w:proofErr w:type="spellEnd"/>
      <w:r w:rsidRPr="00FD2BCF">
        <w:rPr>
          <w:rFonts w:eastAsia="Helvetica Neue"/>
          <w:b/>
          <w:sz w:val="22"/>
        </w:rPr>
        <w:t xml:space="preserve"> </w:t>
      </w:r>
    </w:p>
    <w:p w14:paraId="76DBD5CD" w14:textId="77777777" w:rsidR="00FD2BCF" w:rsidRDefault="00FD2BCF">
      <w:pPr>
        <w:spacing w:after="160" w:line="259" w:lineRule="auto"/>
        <w:ind w:left="0" w:right="0" w:firstLine="0"/>
        <w:jc w:val="left"/>
        <w:rPr>
          <w:color w:val="FF0000"/>
        </w:rPr>
      </w:pPr>
    </w:p>
    <w:p w14:paraId="53ECA000" w14:textId="77777777" w:rsidR="00FD2BCF" w:rsidRPr="00F928B5" w:rsidRDefault="00FD2BCF" w:rsidP="00FD2BCF">
      <w:pPr>
        <w:pStyle w:val="Akapitzlist"/>
        <w:ind w:left="360" w:right="0" w:firstLine="0"/>
        <w:rPr>
          <w:color w:val="FF0000"/>
        </w:rPr>
      </w:pPr>
    </w:p>
    <w:sectPr w:rsidR="00FD2BCF" w:rsidRPr="00F928B5" w:rsidSect="00F928B5">
      <w:footerReference w:type="even" r:id="rId7"/>
      <w:footerReference w:type="default" r:id="rId8"/>
      <w:footerReference w:type="first" r:id="rId9"/>
      <w:pgSz w:w="11906" w:h="16838"/>
      <w:pgMar w:top="567" w:right="1413" w:bottom="1626" w:left="1419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9C37" w16cex:dateUtc="2023-01-19T09:38:00Z"/>
  <w16cex:commentExtensible w16cex:durableId="27739C42" w16cex:dateUtc="2023-01-19T09:38:00Z"/>
  <w16cex:commentExtensible w16cex:durableId="27739C81" w16cex:dateUtc="2023-01-19T09:40:00Z"/>
  <w16cex:commentExtensible w16cex:durableId="27739CE1" w16cex:dateUtc="2023-01-19T0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3420" w14:textId="77777777" w:rsidR="00901490" w:rsidRDefault="00901490">
      <w:pPr>
        <w:spacing w:after="0" w:line="240" w:lineRule="auto"/>
      </w:pPr>
      <w:r>
        <w:separator/>
      </w:r>
    </w:p>
  </w:endnote>
  <w:endnote w:type="continuationSeparator" w:id="0">
    <w:p w14:paraId="1E235948" w14:textId="77777777" w:rsidR="00901490" w:rsidRDefault="0090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B0792" w14:textId="77777777" w:rsidR="00074B61" w:rsidRDefault="0075188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5FE394A" w14:textId="77777777" w:rsidR="00074B61" w:rsidRDefault="0075188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09E7" w14:textId="77777777" w:rsidR="00074B61" w:rsidRDefault="0075188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51ABEEE" w14:textId="77777777" w:rsidR="00074B61" w:rsidRDefault="0075188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5FA07" w14:textId="77777777" w:rsidR="00074B61" w:rsidRDefault="00074B6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86E1" w14:textId="77777777" w:rsidR="00901490" w:rsidRDefault="00901490">
      <w:pPr>
        <w:spacing w:after="0" w:line="240" w:lineRule="auto"/>
      </w:pPr>
      <w:r>
        <w:separator/>
      </w:r>
    </w:p>
  </w:footnote>
  <w:footnote w:type="continuationSeparator" w:id="0">
    <w:p w14:paraId="58B6B8E2" w14:textId="77777777" w:rsidR="00901490" w:rsidRDefault="00901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48BD"/>
    <w:multiLevelType w:val="hybridMultilevel"/>
    <w:tmpl w:val="8A66E824"/>
    <w:lvl w:ilvl="0" w:tplc="2D4883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21B2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C3D0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0E06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CE17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C14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01B7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CC60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1A4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079E9"/>
    <w:multiLevelType w:val="hybridMultilevel"/>
    <w:tmpl w:val="5B2C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DC8"/>
    <w:multiLevelType w:val="hybridMultilevel"/>
    <w:tmpl w:val="BFC440FC"/>
    <w:lvl w:ilvl="0" w:tplc="5B8C5F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822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0CA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EE8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263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E1F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10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41B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CA7B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4542BA"/>
    <w:multiLevelType w:val="hybridMultilevel"/>
    <w:tmpl w:val="3C40D2E6"/>
    <w:lvl w:ilvl="0" w:tplc="570493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8C3B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A14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6B2D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CF1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09B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7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4D1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890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581C20"/>
    <w:multiLevelType w:val="hybridMultilevel"/>
    <w:tmpl w:val="4DB2FABC"/>
    <w:lvl w:ilvl="0" w:tplc="94644B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279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A53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C2B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2B5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CE3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AF58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C07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2E9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757F0A"/>
    <w:multiLevelType w:val="hybridMultilevel"/>
    <w:tmpl w:val="0B506C32"/>
    <w:lvl w:ilvl="0" w:tplc="1444D994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896E2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2253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9AB91E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CC3CC6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AD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D43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EB528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2F89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86A87"/>
    <w:multiLevelType w:val="hybridMultilevel"/>
    <w:tmpl w:val="FCB44C4E"/>
    <w:lvl w:ilvl="0" w:tplc="DF08D4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A0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E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A6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9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02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C9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68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C6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E5D42"/>
    <w:multiLevelType w:val="hybridMultilevel"/>
    <w:tmpl w:val="D6E0D242"/>
    <w:lvl w:ilvl="0" w:tplc="CCA42CF2">
      <w:start w:val="1"/>
      <w:numFmt w:val="decimal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0452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D97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C207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8B7F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E1B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E80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0FD2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64BF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2863CD"/>
    <w:multiLevelType w:val="hybridMultilevel"/>
    <w:tmpl w:val="D66CA5A0"/>
    <w:lvl w:ilvl="0" w:tplc="553EC2FA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066C2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C4E48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03F94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AE87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A0A80C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6FA2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9E5F0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2D2E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31AAC"/>
    <w:multiLevelType w:val="hybridMultilevel"/>
    <w:tmpl w:val="FAA41404"/>
    <w:lvl w:ilvl="0" w:tplc="48065B6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C8C44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611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0DFB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A54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E49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E5EF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10C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C976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61"/>
    <w:rsid w:val="00021DE2"/>
    <w:rsid w:val="00074B61"/>
    <w:rsid w:val="001318EC"/>
    <w:rsid w:val="002458F3"/>
    <w:rsid w:val="002A5E76"/>
    <w:rsid w:val="00336C58"/>
    <w:rsid w:val="00350EC5"/>
    <w:rsid w:val="003C5333"/>
    <w:rsid w:val="00461B0F"/>
    <w:rsid w:val="0051748E"/>
    <w:rsid w:val="005A290C"/>
    <w:rsid w:val="0068637A"/>
    <w:rsid w:val="00711BD5"/>
    <w:rsid w:val="00751883"/>
    <w:rsid w:val="007615A6"/>
    <w:rsid w:val="008353E8"/>
    <w:rsid w:val="008D33AA"/>
    <w:rsid w:val="00901490"/>
    <w:rsid w:val="0094136E"/>
    <w:rsid w:val="009A2143"/>
    <w:rsid w:val="009D7784"/>
    <w:rsid w:val="009F2068"/>
    <w:rsid w:val="00AB493D"/>
    <w:rsid w:val="00D86B15"/>
    <w:rsid w:val="00D87CEA"/>
    <w:rsid w:val="00E81340"/>
    <w:rsid w:val="00E83539"/>
    <w:rsid w:val="00E867B3"/>
    <w:rsid w:val="00F152B4"/>
    <w:rsid w:val="00F20570"/>
    <w:rsid w:val="00F928B5"/>
    <w:rsid w:val="00FD1D08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F3D"/>
  <w15:docId w15:val="{4EB8D1AB-77E8-4981-B664-C15EDC5F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7" w:lineRule="auto"/>
      <w:ind w:left="370" w:right="3288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28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C53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1B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0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0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0F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FD2B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D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Mikołaja Kopernika w Toruniu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Bratkowska</dc:creator>
  <cp:keywords/>
  <cp:lastModifiedBy>Liliana Rynkiewicz (liliana)</cp:lastModifiedBy>
  <cp:revision>2</cp:revision>
  <cp:lastPrinted>2023-01-20T12:58:00Z</cp:lastPrinted>
  <dcterms:created xsi:type="dcterms:W3CDTF">2023-10-23T10:22:00Z</dcterms:created>
  <dcterms:modified xsi:type="dcterms:W3CDTF">2023-10-23T10:22:00Z</dcterms:modified>
</cp:coreProperties>
</file>